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764" w14:textId="6DC13390" w:rsidR="007E6D8E" w:rsidRDefault="007E6D8E" w:rsidP="003303E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en-GB"/>
        </w:rPr>
      </w:pPr>
      <w:r w:rsidRPr="00D1313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E40C28" wp14:editId="343B10F3">
            <wp:simplePos x="0" y="0"/>
            <wp:positionH relativeFrom="margin">
              <wp:posOffset>-200025</wp:posOffset>
            </wp:positionH>
            <wp:positionV relativeFrom="paragraph">
              <wp:posOffset>168</wp:posOffset>
            </wp:positionV>
            <wp:extent cx="2876550" cy="685165"/>
            <wp:effectExtent l="0" t="0" r="0" b="635"/>
            <wp:wrapTopAndBottom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D0D21" w14:textId="72A68356" w:rsidR="003303E0" w:rsidRPr="0093076E" w:rsidRDefault="003303E0" w:rsidP="003303E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</w:pPr>
      <w:r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>Informacja prasowa</w:t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 xml:space="preserve"> </w:t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  <w:t xml:space="preserve">         </w:t>
      </w:r>
      <w:r w:rsid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ab/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 xml:space="preserve"> </w:t>
      </w:r>
      <w:r w:rsidR="00D05305" w:rsidRPr="001405B6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>Gdańsk,</w:t>
      </w:r>
      <w:r w:rsidR="00143642" w:rsidRPr="001405B6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 xml:space="preserve"> </w:t>
      </w:r>
      <w:r w:rsidR="002661C6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>4</w:t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 xml:space="preserve"> </w:t>
      </w:r>
      <w:r w:rsidR="002661C6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>lutego</w:t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 xml:space="preserve"> 202</w:t>
      </w:r>
      <w:r w:rsidR="00924B85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>2</w:t>
      </w:r>
      <w:r w:rsidR="00D05305" w:rsidRPr="0093076E">
        <w:rPr>
          <w:rFonts w:eastAsia="Times New Roman" w:cstheme="minorHAnsi"/>
          <w:color w:val="000000"/>
          <w:kern w:val="36"/>
          <w:sz w:val="20"/>
          <w:szCs w:val="20"/>
          <w:lang w:eastAsia="en-GB"/>
        </w:rPr>
        <w:t xml:space="preserve"> r.</w:t>
      </w:r>
    </w:p>
    <w:p w14:paraId="09AD86A1" w14:textId="77777777" w:rsidR="003303E0" w:rsidRPr="00720D68" w:rsidRDefault="003303E0" w:rsidP="003303E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</w:p>
    <w:p w14:paraId="109EEE9C" w14:textId="72B8535F" w:rsidR="008324E8" w:rsidRPr="00720D68" w:rsidRDefault="00834483" w:rsidP="00215B1D">
      <w:pPr>
        <w:shd w:val="clear" w:color="auto" w:fill="FFFFFF"/>
        <w:spacing w:before="120" w:after="12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</w:pPr>
      <w:r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PolTREG</w:t>
      </w:r>
      <w:r w:rsidR="00991C24"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r w:rsidR="0096421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otrzyma </w:t>
      </w:r>
      <w:r w:rsidR="00924B8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z</w:t>
      </w:r>
      <w:r w:rsidR="00E30C3A"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 NCBR </w:t>
      </w:r>
      <w:r w:rsidR="0096421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9,3 mln zł dofinansowania na </w:t>
      </w:r>
      <w:r w:rsidR="0041382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r</w:t>
      </w:r>
      <w:r w:rsidR="00413825"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ozw</w:t>
      </w:r>
      <w:r w:rsidR="0041382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>ój</w:t>
      </w:r>
      <w:r w:rsidR="00413825"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r w:rsidR="00924B85"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terapii </w:t>
      </w:r>
      <w:r w:rsidR="00924B8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TREGS </w:t>
      </w:r>
      <w:r w:rsidR="00924B85" w:rsidRPr="00720D6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w </w:t>
      </w:r>
      <w:r w:rsidR="00924B85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GB"/>
        </w:rPr>
        <w:t xml:space="preserve">stwardnieniu rozsianym </w:t>
      </w:r>
    </w:p>
    <w:p w14:paraId="1F6450A7" w14:textId="77777777" w:rsidR="00924B85" w:rsidRDefault="00924B85" w:rsidP="00924B85">
      <w:pPr>
        <w:spacing w:before="120" w:after="120"/>
        <w:jc w:val="both"/>
        <w:rPr>
          <w:rFonts w:cstheme="minorHAnsi"/>
          <w:b/>
          <w:color w:val="000000"/>
          <w:lang w:eastAsia="en-GB"/>
        </w:rPr>
      </w:pPr>
    </w:p>
    <w:p w14:paraId="7EA8AA5C" w14:textId="4A55E558" w:rsidR="00924B85" w:rsidRDefault="00924B85" w:rsidP="00924B85">
      <w:pPr>
        <w:spacing w:before="120" w:after="120"/>
        <w:jc w:val="both"/>
      </w:pPr>
      <w:r>
        <w:t>PolTREG</w:t>
      </w:r>
      <w:r w:rsidR="005E4A01">
        <w:t xml:space="preserve"> S.A.</w:t>
      </w:r>
      <w:r>
        <w:t xml:space="preserve"> zawarł z </w:t>
      </w:r>
      <w:r w:rsidRPr="00924B85">
        <w:t>Narodowym Centrum Badań i Rozwoju (</w:t>
      </w:r>
      <w:r>
        <w:t xml:space="preserve">NCBR) umowę o dofinansowanie projektu: „Bezpieczna dla pacjenta komórkowa terapia stwardnienia rozsianego w oparciu o namnożone sztucznie limfocyty regulatorowe </w:t>
      </w:r>
      <w:r w:rsidRPr="00510399">
        <w:t>CD4</w:t>
      </w:r>
      <w:r w:rsidR="0004311E" w:rsidRPr="00510399">
        <w:t>+</w:t>
      </w:r>
      <w:r w:rsidRPr="00510399">
        <w:t>CD25</w:t>
      </w:r>
      <w:r w:rsidR="0004311E" w:rsidRPr="00510399">
        <w:t>+</w:t>
      </w:r>
      <w:r w:rsidRPr="00510399">
        <w:t>CD127</w:t>
      </w:r>
      <w:r w:rsidR="0004311E" w:rsidRPr="00510399">
        <w:t>-</w:t>
      </w:r>
      <w:r>
        <w:t>”.</w:t>
      </w:r>
    </w:p>
    <w:p w14:paraId="13FFA3B8" w14:textId="505F2710" w:rsidR="00924B85" w:rsidRPr="00924B85" w:rsidRDefault="00924B85" w:rsidP="00924B85">
      <w:pPr>
        <w:spacing w:before="120" w:after="120"/>
        <w:jc w:val="both"/>
      </w:pPr>
      <w:r w:rsidRPr="00924B85">
        <w:t xml:space="preserve">Grant z NCBR </w:t>
      </w:r>
      <w:r w:rsidR="00E33590">
        <w:t>w kwocie</w:t>
      </w:r>
      <w:r w:rsidR="00E33590" w:rsidRPr="00924B85">
        <w:t xml:space="preserve"> </w:t>
      </w:r>
      <w:r w:rsidRPr="00924B85">
        <w:t>9,3 mln zł przeznaczony zostanie na dofinansowanie badania klinicznego w stwardnieniu rozsianym. Celem badania jest potwierdzenie skuteczności, bezpieczeństwa oraz optymalnego dawkowania innowacyjnej terapii immunosupresyjnej/immunomodulacyjnej stwardnienia rozsianego (</w:t>
      </w:r>
      <w:r w:rsidR="00E33590">
        <w:t xml:space="preserve">w </w:t>
      </w:r>
      <w:r w:rsidR="00E33590" w:rsidRPr="00924B85">
        <w:t>posta</w:t>
      </w:r>
      <w:r w:rsidR="00E33590">
        <w:t>ci</w:t>
      </w:r>
      <w:r w:rsidR="00E33590" w:rsidRPr="00924B85">
        <w:t xml:space="preserve"> </w:t>
      </w:r>
      <w:r w:rsidRPr="00924B85">
        <w:t>rzutowo-remisyjn</w:t>
      </w:r>
      <w:r w:rsidR="00E33590">
        <w:t>ej</w:t>
      </w:r>
      <w:r w:rsidRPr="00924B85">
        <w:t xml:space="preserve"> - RRMS i pierwotnie postępując</w:t>
      </w:r>
      <w:r w:rsidR="00E33590">
        <w:t>ej</w:t>
      </w:r>
      <w:r w:rsidRPr="00924B85">
        <w:t xml:space="preserve"> - PPMS) z użyciem wyizolowanych i sztucznie namnożonych limfocytów T-regulatorowych (T</w:t>
      </w:r>
      <w:r w:rsidR="00BE0494">
        <w:t>REGS</w:t>
      </w:r>
      <w:r w:rsidRPr="00924B85">
        <w:t>). Całkowity koszt realizacji projektu wynosi 15,</w:t>
      </w:r>
      <w:r>
        <w:t>6</w:t>
      </w:r>
      <w:r w:rsidRPr="00924B85">
        <w:t xml:space="preserve"> mln zł.</w:t>
      </w:r>
    </w:p>
    <w:p w14:paraId="76303A21" w14:textId="340EC8E6" w:rsidR="00BE0494" w:rsidRDefault="0096421A" w:rsidP="00BE0494">
      <w:pPr>
        <w:spacing w:before="120" w:after="120"/>
        <w:jc w:val="both"/>
        <w:rPr>
          <w:rFonts w:cstheme="minorHAnsi"/>
          <w:b/>
          <w:color w:val="000000"/>
          <w:lang w:eastAsia="en-GB"/>
        </w:rPr>
      </w:pPr>
      <w:r w:rsidRPr="005E4A01">
        <w:rPr>
          <w:i/>
          <w:iCs/>
        </w:rPr>
        <w:t>- Przyznany grant, uzupełniony o środki własne spółki</w:t>
      </w:r>
      <w:r w:rsidR="00E33590">
        <w:rPr>
          <w:i/>
          <w:iCs/>
        </w:rPr>
        <w:t xml:space="preserve"> pozyskane w niedawno przeprowadzonym IPO</w:t>
      </w:r>
      <w:r w:rsidRPr="005E4A01">
        <w:rPr>
          <w:i/>
          <w:iCs/>
        </w:rPr>
        <w:t xml:space="preserve">, będzie wykorzystany na badania kliniczne nad terapią z wykorzystaniem komórek TREGS w leczeniu stwardnienia rozsianego. </w:t>
      </w:r>
      <w:r w:rsidR="00BE0494" w:rsidRPr="005E4A01">
        <w:rPr>
          <w:i/>
          <w:iCs/>
        </w:rPr>
        <w:t xml:space="preserve">Będzie to badanie kliniczne fazy I/IIa z udziałem pacjentów, które zamierzamy rozpocząć w drugiej połowie tego roku. Według naszej wiedzy, PolTREG jest najbardziej zaawansowaną na świecie firmą biotechnologiczną, która rozwija terapie komórkami TREGS w leczeniu chorób autoimmunologicznych, takich jak stwardnienie rozsiane i cukrzyca typu 1. Naszym celem jest rozwijanie </w:t>
      </w:r>
      <w:r w:rsidR="005122C3">
        <w:rPr>
          <w:i/>
          <w:iCs/>
        </w:rPr>
        <w:t>p</w:t>
      </w:r>
      <w:r w:rsidR="00BE0494" w:rsidRPr="005E4A01">
        <w:rPr>
          <w:i/>
          <w:iCs/>
        </w:rPr>
        <w:t>rojektów badawczych do zaawansowanej fazy badań klinicznych, a następnie pozyskanie partnera lub partnerów wśród dużych firm farmaceutycznych, którzy sfinansują dalsze badania oraz wprowadzą terapię na rynek i dostarcz</w:t>
      </w:r>
      <w:r w:rsidR="00030512">
        <w:rPr>
          <w:i/>
          <w:iCs/>
        </w:rPr>
        <w:t>ą</w:t>
      </w:r>
      <w:r w:rsidR="00BE0494" w:rsidRPr="005E4A01">
        <w:rPr>
          <w:i/>
          <w:iCs/>
        </w:rPr>
        <w:t xml:space="preserve"> ją potrzebującym pacjentom</w:t>
      </w:r>
      <w:r w:rsidR="00BE0494" w:rsidRPr="00BE0494">
        <w:rPr>
          <w:rFonts w:cstheme="minorHAnsi"/>
          <w:b/>
          <w:color w:val="000000"/>
          <w:lang w:eastAsia="en-GB"/>
        </w:rPr>
        <w:t xml:space="preserve"> </w:t>
      </w:r>
      <w:r w:rsidR="00BE0494" w:rsidRPr="000A3372">
        <w:rPr>
          <w:rFonts w:cstheme="minorHAnsi"/>
          <w:b/>
          <w:color w:val="000000"/>
          <w:lang w:eastAsia="en-GB"/>
        </w:rPr>
        <w:t>- mówi prof. dr hab. n. med. Piotr Trzonkowski, prezes zarządu, współzałożyciel i akcjonariusz PolTREG S.A.</w:t>
      </w:r>
      <w:r w:rsidR="00BE0494" w:rsidRPr="000A3372">
        <w:rPr>
          <w:rFonts w:cstheme="minorHAnsi"/>
          <w:bCs/>
          <w:color w:val="000000"/>
          <w:lang w:eastAsia="en-GB"/>
        </w:rPr>
        <w:t xml:space="preserve"> </w:t>
      </w:r>
      <w:r w:rsidR="00BE0494" w:rsidRPr="005E4A01">
        <w:rPr>
          <w:rFonts w:cstheme="minorHAnsi"/>
          <w:bCs/>
          <w:i/>
          <w:iCs/>
          <w:color w:val="000000"/>
          <w:lang w:eastAsia="en-GB"/>
        </w:rPr>
        <w:t>- Naszym</w:t>
      </w:r>
      <w:r w:rsidR="00FC73BA">
        <w:rPr>
          <w:rFonts w:cstheme="minorHAnsi"/>
          <w:bCs/>
          <w:i/>
          <w:iCs/>
          <w:color w:val="000000"/>
          <w:lang w:eastAsia="en-GB"/>
        </w:rPr>
        <w:t>i</w:t>
      </w:r>
      <w:r w:rsidR="00BE0494" w:rsidRPr="005E4A01">
        <w:rPr>
          <w:rFonts w:cstheme="minorHAnsi"/>
          <w:bCs/>
          <w:i/>
          <w:iCs/>
          <w:color w:val="000000"/>
          <w:lang w:eastAsia="en-GB"/>
        </w:rPr>
        <w:t xml:space="preserve"> </w:t>
      </w:r>
      <w:r w:rsidR="00FC73BA" w:rsidRPr="005E4A01">
        <w:rPr>
          <w:rFonts w:cstheme="minorHAnsi"/>
          <w:bCs/>
          <w:i/>
          <w:iCs/>
          <w:color w:val="000000"/>
          <w:lang w:eastAsia="en-GB"/>
        </w:rPr>
        <w:t>atut</w:t>
      </w:r>
      <w:r w:rsidR="00FC73BA">
        <w:rPr>
          <w:rFonts w:cstheme="minorHAnsi"/>
          <w:bCs/>
          <w:i/>
          <w:iCs/>
          <w:color w:val="000000"/>
          <w:lang w:eastAsia="en-GB"/>
        </w:rPr>
        <w:t>ami</w:t>
      </w:r>
      <w:r w:rsidR="00FC73BA" w:rsidRPr="005E4A01">
        <w:rPr>
          <w:rFonts w:cstheme="minorHAnsi"/>
          <w:bCs/>
          <w:i/>
          <w:iCs/>
          <w:color w:val="000000"/>
          <w:lang w:eastAsia="en-GB"/>
        </w:rPr>
        <w:t xml:space="preserve"> </w:t>
      </w:r>
      <w:r w:rsidR="00FC73BA">
        <w:rPr>
          <w:rFonts w:cstheme="minorHAnsi"/>
          <w:bCs/>
          <w:i/>
          <w:iCs/>
          <w:color w:val="000000"/>
          <w:lang w:eastAsia="en-GB"/>
        </w:rPr>
        <w:t>są</w:t>
      </w:r>
      <w:r w:rsidR="00FC73BA" w:rsidRPr="005E4A01">
        <w:rPr>
          <w:rFonts w:cstheme="minorHAnsi"/>
          <w:bCs/>
          <w:i/>
          <w:iCs/>
          <w:color w:val="000000"/>
          <w:lang w:eastAsia="en-GB"/>
        </w:rPr>
        <w:t xml:space="preserve"> </w:t>
      </w:r>
      <w:r w:rsidR="00BE0494" w:rsidRPr="005E4A01">
        <w:rPr>
          <w:rFonts w:cstheme="minorHAnsi"/>
          <w:bCs/>
          <w:i/>
          <w:iCs/>
          <w:color w:val="000000"/>
          <w:lang w:eastAsia="en-GB"/>
        </w:rPr>
        <w:t xml:space="preserve">przełomowość </w:t>
      </w:r>
      <w:r w:rsidR="00FC73BA">
        <w:rPr>
          <w:rFonts w:cstheme="minorHAnsi"/>
          <w:bCs/>
          <w:i/>
          <w:iCs/>
          <w:color w:val="000000"/>
          <w:lang w:eastAsia="en-GB"/>
        </w:rPr>
        <w:t>stosowanego</w:t>
      </w:r>
      <w:r w:rsidR="00FC73BA" w:rsidRPr="005E4A01">
        <w:rPr>
          <w:rFonts w:cstheme="minorHAnsi"/>
          <w:bCs/>
          <w:i/>
          <w:iCs/>
          <w:color w:val="000000"/>
          <w:lang w:eastAsia="en-GB"/>
        </w:rPr>
        <w:t xml:space="preserve"> </w:t>
      </w:r>
      <w:r w:rsidR="00BE0494" w:rsidRPr="005E4A01">
        <w:rPr>
          <w:rFonts w:cstheme="minorHAnsi"/>
          <w:bCs/>
          <w:i/>
          <w:iCs/>
          <w:color w:val="000000"/>
          <w:lang w:eastAsia="en-GB"/>
        </w:rPr>
        <w:t>podejścia terapeutycznego w skali światowej, atrakcyjne dane zgromadzone dotychczas w badaniach klinicznych oraz silne i unikalne kompetencje naukowe zespołu</w:t>
      </w:r>
      <w:r w:rsidR="00FC73BA">
        <w:rPr>
          <w:rFonts w:cstheme="minorHAnsi"/>
          <w:bCs/>
          <w:i/>
          <w:iCs/>
          <w:color w:val="000000"/>
          <w:lang w:eastAsia="en-GB"/>
        </w:rPr>
        <w:t xml:space="preserve"> PolTREG</w:t>
      </w:r>
      <w:r w:rsidR="00BE0494" w:rsidRPr="005E4A01">
        <w:rPr>
          <w:rFonts w:cstheme="minorHAnsi"/>
          <w:bCs/>
          <w:i/>
          <w:iCs/>
          <w:color w:val="000000"/>
          <w:lang w:eastAsia="en-GB"/>
        </w:rPr>
        <w:t>, a także fakt, że nasze terapie są już stosowane komercyjnie u pacjentów w ramach tzw. wyjątku szpitalnego</w:t>
      </w:r>
      <w:r w:rsidR="00BE0494" w:rsidRPr="000A3372">
        <w:rPr>
          <w:rFonts w:cstheme="minorHAnsi"/>
          <w:b/>
          <w:color w:val="000000"/>
          <w:lang w:eastAsia="en-GB"/>
        </w:rPr>
        <w:t xml:space="preserve"> – dodaje Piotr Trzonkowski.</w:t>
      </w:r>
    </w:p>
    <w:p w14:paraId="2A2E852F" w14:textId="5E857197" w:rsidR="009143AE" w:rsidRPr="005E4A01" w:rsidRDefault="005E4A01" w:rsidP="005122C3">
      <w:pPr>
        <w:spacing w:before="120" w:after="120"/>
        <w:jc w:val="both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5E4A01">
        <w:t>Spółka P</w:t>
      </w:r>
      <w:r w:rsidR="00253049">
        <w:t>o</w:t>
      </w:r>
      <w:r w:rsidRPr="005E4A01">
        <w:t>lTREG ma b</w:t>
      </w:r>
      <w:r w:rsidR="009143AE" w:rsidRPr="005E4A01">
        <w:t>ardzo komfortow</w:t>
      </w:r>
      <w:r w:rsidRPr="005E4A01">
        <w:t>ą</w:t>
      </w:r>
      <w:r w:rsidR="009143AE" w:rsidRPr="005E4A01">
        <w:t xml:space="preserve"> sytuacj</w:t>
      </w:r>
      <w:r w:rsidRPr="005E4A01">
        <w:t>ę</w:t>
      </w:r>
      <w:r w:rsidR="009143AE" w:rsidRPr="005E4A01">
        <w:t xml:space="preserve"> gotówkow</w:t>
      </w:r>
      <w:r w:rsidRPr="005E4A01">
        <w:t>ą</w:t>
      </w:r>
      <w:r w:rsidR="009143AE" w:rsidRPr="005E4A01">
        <w:t xml:space="preserve"> </w:t>
      </w:r>
      <w:r w:rsidR="008F6E7C" w:rsidRPr="005E4A01">
        <w:t>do finansowania dalszego rozwoju</w:t>
      </w:r>
      <w:r w:rsidRPr="005E4A01">
        <w:t>. Posiada</w:t>
      </w:r>
      <w:r w:rsidR="009143AE" w:rsidRPr="005E4A01">
        <w:t xml:space="preserve"> łącznie </w:t>
      </w:r>
      <w:r w:rsidR="00500D45" w:rsidRPr="005E4A01">
        <w:t>blisko</w:t>
      </w:r>
      <w:r w:rsidR="009143AE" w:rsidRPr="005E4A01">
        <w:t xml:space="preserve"> 150 mln zł do dyspozycji w postaci </w:t>
      </w:r>
      <w:r w:rsidR="00500D45" w:rsidRPr="005E4A01">
        <w:t xml:space="preserve">gotówki na bilansie, środków z IPO oraz </w:t>
      </w:r>
      <w:r w:rsidR="00253049">
        <w:t xml:space="preserve">przyznanych i </w:t>
      </w:r>
      <w:r w:rsidR="008F6E7C" w:rsidRPr="005E4A01">
        <w:t>niewykorzystanych jeszcze grantów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>.</w:t>
      </w:r>
    </w:p>
    <w:p w14:paraId="01C21FA9" w14:textId="15B233FB" w:rsidR="008324E8" w:rsidRPr="005E4A01" w:rsidRDefault="008324E8" w:rsidP="00215B1D">
      <w:pPr>
        <w:pStyle w:val="CCGtemplatestekstnaglowekpoziom3"/>
        <w:numPr>
          <w:ilvl w:val="0"/>
          <w:numId w:val="0"/>
        </w:numPr>
        <w:spacing w:before="120" w:line="259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PolTREG przeprowadził </w:t>
      </w:r>
      <w:r w:rsidR="006B3909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w 2021 roku </w:t>
      </w:r>
      <w:r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publiczną ofertę akcji</w:t>
      </w:r>
      <w:r w:rsidR="00020B3E"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, w ramach której</w:t>
      </w:r>
      <w:r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z emisji </w:t>
      </w:r>
      <w:r w:rsidR="002E104E"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n</w:t>
      </w:r>
      <w:r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owych </w:t>
      </w:r>
      <w:r w:rsidR="002E104E"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</w:t>
      </w:r>
      <w:r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kcji pozyskał 100 mln zł (brutto)</w:t>
      </w:r>
      <w:r w:rsidR="0082039B"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.</w:t>
      </w:r>
      <w:r w:rsidR="00A40BC7"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82039B"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Środki z emisji </w:t>
      </w:r>
      <w:r w:rsidRPr="005E4A0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zostaną przeznaczone na finansowanie kluczowych celów strategicznych spółki, m.in. badań klinicznych terapii komórkowych w leczeniu cukrzycy typu 1 i stwardnienia rozsianego oraz rozwój platformy Treg 2.0 (antygenowo specyficzne Tregi oraz CAR-TREGs, które będzie rozwijał wspólnie z AZTherapies, jednym ze światowych liderów w tym obszarze), a także na finansowanie budowy własnego centrum badawczo-rozwojowego i nowego laboratorium produkcyjnego przeznaczonego do komercyjnej produkcji preparatów TREGS w Gdańsku. </w:t>
      </w:r>
    </w:p>
    <w:p w14:paraId="4B28DD34" w14:textId="406399F1" w:rsidR="00D05305" w:rsidRPr="005E4A01" w:rsidRDefault="003409E6" w:rsidP="00215B1D">
      <w:pPr>
        <w:shd w:val="clear" w:color="auto" w:fill="FFFFFF"/>
        <w:spacing w:before="120" w:after="120"/>
        <w:jc w:val="both"/>
        <w:outlineLvl w:val="0"/>
      </w:pPr>
      <w:r w:rsidRPr="005E4A01">
        <w:t>P</w:t>
      </w:r>
      <w:r w:rsidR="00A017D3" w:rsidRPr="005E4A01">
        <w:t>olTREG</w:t>
      </w:r>
      <w:r w:rsidRPr="005E4A01">
        <w:t xml:space="preserve"> </w:t>
      </w:r>
      <w:r w:rsidR="009E38B8" w:rsidRPr="005E4A01">
        <w:t xml:space="preserve">podpisał </w:t>
      </w:r>
      <w:r w:rsidR="0082039B" w:rsidRPr="005E4A01">
        <w:t>w listopadzie</w:t>
      </w:r>
      <w:r w:rsidR="005E4A01">
        <w:t xml:space="preserve"> 2021 roku</w:t>
      </w:r>
      <w:r w:rsidR="0082039B" w:rsidRPr="005E4A01">
        <w:t xml:space="preserve"> </w:t>
      </w:r>
      <w:r w:rsidR="009E38B8" w:rsidRPr="005E4A01">
        <w:t xml:space="preserve">umowę </w:t>
      </w:r>
      <w:r w:rsidR="008324E8" w:rsidRPr="005E4A01">
        <w:t xml:space="preserve">z </w:t>
      </w:r>
      <w:r w:rsidR="00563FEC" w:rsidRPr="005E4A01">
        <w:t xml:space="preserve">amerykańską firmą </w:t>
      </w:r>
      <w:r w:rsidR="009E38B8" w:rsidRPr="005E4A01">
        <w:t xml:space="preserve">AZTherapies Inc. </w:t>
      </w:r>
      <w:r w:rsidR="00563FEC" w:rsidRPr="005E4A01">
        <w:t>z Bostonu</w:t>
      </w:r>
      <w:r w:rsidR="009E38B8" w:rsidRPr="005E4A01">
        <w:t xml:space="preserve"> </w:t>
      </w:r>
      <w:r w:rsidR="008A1AD8" w:rsidRPr="005E4A01">
        <w:t>dotyczącą r</w:t>
      </w:r>
      <w:r w:rsidR="009E38B8" w:rsidRPr="005E4A01">
        <w:t>ozw</w:t>
      </w:r>
      <w:r w:rsidR="00EB6097" w:rsidRPr="005E4A01">
        <w:t>o</w:t>
      </w:r>
      <w:r w:rsidR="009E38B8" w:rsidRPr="005E4A01">
        <w:t>j</w:t>
      </w:r>
      <w:r w:rsidR="008A1AD8" w:rsidRPr="005E4A01">
        <w:t>u</w:t>
      </w:r>
      <w:r w:rsidR="00EB6097" w:rsidRPr="005E4A01">
        <w:t xml:space="preserve"> i komercjalizacji</w:t>
      </w:r>
      <w:r w:rsidR="009E38B8" w:rsidRPr="005E4A01">
        <w:t xml:space="preserve"> terapii chorób neurologicznych o podłożu </w:t>
      </w:r>
      <w:r w:rsidR="009E38B8" w:rsidRPr="005E4A01">
        <w:lastRenderedPageBreak/>
        <w:t>autoimmunologicznym opartych na komórkach CAR-Treg</w:t>
      </w:r>
      <w:r w:rsidR="00EB6097" w:rsidRPr="005E4A01">
        <w:t>.</w:t>
      </w:r>
      <w:r w:rsidR="00FE6E40" w:rsidRPr="005E4A01">
        <w:t xml:space="preserve"> </w:t>
      </w:r>
      <w:r w:rsidR="008A1AD8" w:rsidRPr="005E4A01">
        <w:t xml:space="preserve">Współpraca z </w:t>
      </w:r>
      <w:r w:rsidR="00EB6097" w:rsidRPr="005E4A01">
        <w:t xml:space="preserve">AZTherapies (AZT) </w:t>
      </w:r>
      <w:r w:rsidR="00FE6E40" w:rsidRPr="005E4A01">
        <w:t xml:space="preserve">znacząco poszerza pipeline </w:t>
      </w:r>
      <w:r w:rsidR="008A1AD8" w:rsidRPr="005E4A01">
        <w:t>projektów PoTREG-u o bardzo perspektywiczną technologię</w:t>
      </w:r>
      <w:r w:rsidR="003210D2" w:rsidRPr="005E4A01">
        <w:t xml:space="preserve"> genetycznie modyfikowanych TREGS</w:t>
      </w:r>
      <w:r w:rsidR="008A1AD8" w:rsidRPr="005E4A01">
        <w:t xml:space="preserve"> i </w:t>
      </w:r>
      <w:r w:rsidR="003210D2" w:rsidRPr="005E4A01">
        <w:t xml:space="preserve">kolejne </w:t>
      </w:r>
      <w:r w:rsidR="008A1AD8" w:rsidRPr="005E4A01">
        <w:t>obszar</w:t>
      </w:r>
      <w:r w:rsidR="003210D2" w:rsidRPr="005E4A01">
        <w:t>y</w:t>
      </w:r>
      <w:r w:rsidR="008A1AD8" w:rsidRPr="005E4A01">
        <w:t xml:space="preserve"> terapeutyczn</w:t>
      </w:r>
      <w:r w:rsidR="003210D2" w:rsidRPr="005E4A01">
        <w:t>e</w:t>
      </w:r>
      <w:r w:rsidR="00020B3E" w:rsidRPr="005E4A01">
        <w:t>, a także</w:t>
      </w:r>
      <w:r w:rsidR="008A1AD8" w:rsidRPr="005E4A01">
        <w:t xml:space="preserve"> przyspiesz</w:t>
      </w:r>
      <w:r w:rsidR="00934764" w:rsidRPr="005E4A01">
        <w:t>a</w:t>
      </w:r>
      <w:r w:rsidR="008A1AD8" w:rsidRPr="005E4A01">
        <w:t xml:space="preserve"> o 2-3 lata rozw</w:t>
      </w:r>
      <w:r w:rsidR="00EB6097" w:rsidRPr="005E4A01">
        <w:t>ój</w:t>
      </w:r>
      <w:r w:rsidR="008A1AD8" w:rsidRPr="005E4A01">
        <w:t xml:space="preserve"> </w:t>
      </w:r>
      <w:r w:rsidR="002747BE" w:rsidRPr="005E4A01">
        <w:t xml:space="preserve">technologii CAR-Treg, </w:t>
      </w:r>
      <w:r w:rsidR="00F90977">
        <w:t>dotychczas</w:t>
      </w:r>
      <w:r w:rsidR="00F90977" w:rsidRPr="005E4A01">
        <w:t xml:space="preserve"> </w:t>
      </w:r>
      <w:r w:rsidR="008A1AD8" w:rsidRPr="005E4A01">
        <w:t xml:space="preserve">samodzielnie </w:t>
      </w:r>
      <w:r w:rsidR="00EB6097" w:rsidRPr="005E4A01">
        <w:t xml:space="preserve">rozwijanej </w:t>
      </w:r>
      <w:r w:rsidR="008A1AD8" w:rsidRPr="005E4A01">
        <w:t>przez PolTREG.</w:t>
      </w:r>
    </w:p>
    <w:p w14:paraId="5735ACF1" w14:textId="481579E2" w:rsidR="00EB7DBC" w:rsidRPr="005E4A01" w:rsidRDefault="008324E8" w:rsidP="00215B1D">
      <w:pPr>
        <w:spacing w:before="120" w:after="120"/>
        <w:jc w:val="both"/>
      </w:pPr>
      <w:r w:rsidRPr="005E4A01">
        <w:t>Spółka jest w trakcie realizacji inwestycji mającej na celu stworzenie nowoczesnego Centrum Badawczo-Rozwojowego przeznaczonego do rozwoju i stosowania metody T</w:t>
      </w:r>
      <w:r w:rsidR="006B3909">
        <w:t>REG</w:t>
      </w:r>
      <w:r w:rsidRPr="005E4A01">
        <w:t xml:space="preserve"> w innowacyjnych terapiach chorób autoimmunologicznych.</w:t>
      </w:r>
      <w:r w:rsidR="00A40BC7" w:rsidRPr="005E4A01">
        <w:t xml:space="preserve"> </w:t>
      </w:r>
      <w:r w:rsidRPr="005E4A01">
        <w:t xml:space="preserve">Na budowę Centrum spółka pozyskała </w:t>
      </w:r>
      <w:r w:rsidR="0082039B" w:rsidRPr="005E4A01">
        <w:t xml:space="preserve">dofinansowanie </w:t>
      </w:r>
      <w:r w:rsidRPr="005E4A01">
        <w:t xml:space="preserve">ze środków Europejskiego Funduszu Rozwoju Regionalnego, w kwocie </w:t>
      </w:r>
      <w:r w:rsidR="0082039B" w:rsidRPr="005E4A01">
        <w:t xml:space="preserve">ponad </w:t>
      </w:r>
      <w:r w:rsidRPr="005E4A01">
        <w:t>10</w:t>
      </w:r>
      <w:r w:rsidR="0082039B" w:rsidRPr="005E4A01">
        <w:t>,5 mln zł</w:t>
      </w:r>
      <w:r w:rsidRPr="005E4A01">
        <w:t xml:space="preserve"> (wkład własny Spółki 13</w:t>
      </w:r>
      <w:r w:rsidR="0082039B" w:rsidRPr="005E4A01">
        <w:t>,1 mln</w:t>
      </w:r>
      <w:r w:rsidRPr="005E4A01">
        <w:t xml:space="preserve"> zł)</w:t>
      </w:r>
      <w:r w:rsidR="00EB7DBC" w:rsidRPr="005E4A01">
        <w:t xml:space="preserve"> oraz grant z PARP w wysokości ponad 6 mln zł na utworzenie, wyposażenie i uruchomienie nowego laboratorium produkcyjnego przeznaczonego do komercyjnej produkcji preparatów TREGS.</w:t>
      </w:r>
      <w:r w:rsidR="00A40BC7" w:rsidRPr="005E4A01">
        <w:t xml:space="preserve"> </w:t>
      </w:r>
      <w:r w:rsidR="00592804" w:rsidRPr="005E4A01">
        <w:t>T</w:t>
      </w:r>
      <w:r w:rsidR="00EB7DBC" w:rsidRPr="005E4A01">
        <w:t xml:space="preserve">ermin </w:t>
      </w:r>
      <w:r w:rsidR="00413EB4" w:rsidRPr="005E4A01">
        <w:t xml:space="preserve">zakończenia </w:t>
      </w:r>
      <w:r w:rsidR="00EB7DBC" w:rsidRPr="005E4A01">
        <w:t xml:space="preserve">budowy </w:t>
      </w:r>
      <w:r w:rsidR="00592804" w:rsidRPr="005E4A01">
        <w:t>Centrum jest przewidziany na</w:t>
      </w:r>
      <w:r w:rsidR="00EB7DBC" w:rsidRPr="005E4A01">
        <w:t xml:space="preserve"> </w:t>
      </w:r>
      <w:r w:rsidR="00413EB4" w:rsidRPr="005E4A01">
        <w:t>drugą połowę</w:t>
      </w:r>
      <w:r w:rsidR="00EB7DBC" w:rsidRPr="005E4A01">
        <w:t xml:space="preserve"> 2022 roku.</w:t>
      </w:r>
    </w:p>
    <w:p w14:paraId="1DB0770C" w14:textId="25078983" w:rsidR="00734703" w:rsidRPr="00611961" w:rsidRDefault="00734703" w:rsidP="00720D68">
      <w:pPr>
        <w:jc w:val="center"/>
        <w:rPr>
          <w:rFonts w:cstheme="minorHAnsi"/>
          <w:b/>
          <w:color w:val="000000"/>
          <w:sz w:val="24"/>
          <w:szCs w:val="24"/>
          <w:lang w:eastAsia="en-GB"/>
        </w:rPr>
      </w:pPr>
      <w:r>
        <w:rPr>
          <w:rFonts w:cstheme="minorHAnsi"/>
          <w:b/>
          <w:color w:val="000000"/>
          <w:sz w:val="24"/>
          <w:szCs w:val="24"/>
          <w:lang w:eastAsia="en-GB"/>
        </w:rPr>
        <w:t>***</w:t>
      </w:r>
    </w:p>
    <w:p w14:paraId="4379F019" w14:textId="1C4BDB3D" w:rsidR="0030207C" w:rsidRPr="00215B1D" w:rsidRDefault="0030207C" w:rsidP="0030207C">
      <w:pPr>
        <w:spacing w:line="254" w:lineRule="auto"/>
        <w:jc w:val="both"/>
        <w:rPr>
          <w:rFonts w:cs="Arial"/>
          <w:b/>
          <w:bCs/>
          <w:sz w:val="20"/>
          <w:szCs w:val="20"/>
        </w:rPr>
      </w:pPr>
      <w:r w:rsidRPr="00215B1D">
        <w:rPr>
          <w:rFonts w:cs="Arial"/>
          <w:b/>
          <w:bCs/>
          <w:sz w:val="20"/>
          <w:szCs w:val="20"/>
        </w:rPr>
        <w:t>O PolTREG S.A.</w:t>
      </w:r>
    </w:p>
    <w:p w14:paraId="7241F64A" w14:textId="39ED6A1D" w:rsidR="00130990" w:rsidRPr="00130990" w:rsidRDefault="00130990" w:rsidP="00130990">
      <w:pPr>
        <w:spacing w:after="0" w:line="240" w:lineRule="auto"/>
        <w:jc w:val="both"/>
        <w:rPr>
          <w:rFonts w:cs="Arial"/>
          <w:sz w:val="20"/>
          <w:szCs w:val="20"/>
        </w:rPr>
      </w:pPr>
      <w:r w:rsidRPr="00130990">
        <w:rPr>
          <w:rFonts w:cs="Arial"/>
          <w:sz w:val="20"/>
          <w:szCs w:val="20"/>
        </w:rPr>
        <w:t>PolTREG jest innowacyjną firmą biotechnologiczną rozwijającą terapie z wykorzystaniem komórek T-regulatorowych (TREGS) na zaawansowanym etapie klinicznym, które celują w niezaspokojone potrzeby medyczne w obszarze autoimmunologii – m.in. leczenie cukrzycy typu 1 oraz stwardnienia rozsianego. Spółka realizuje obecnie na różnym etapie zaawansowania 2 główne grupy projektów badawczo-rozwojowych (terapii cukrzycy typu 1 u dzieci oraz stwardnienia rozsianego) stanowiące platformę do opracowania skutecznych i innowacyjnych terapii na różne choroby autoimmunologiczne oraz projekt rozwoju platformy Tre</w:t>
      </w:r>
      <w:r w:rsidR="009B4F7A">
        <w:rPr>
          <w:rFonts w:cs="Arial"/>
          <w:sz w:val="20"/>
          <w:szCs w:val="20"/>
        </w:rPr>
        <w:t>g</w:t>
      </w:r>
      <w:r w:rsidRPr="00130990">
        <w:rPr>
          <w:rFonts w:cs="Arial"/>
          <w:sz w:val="20"/>
          <w:szCs w:val="20"/>
        </w:rPr>
        <w:t xml:space="preserve"> 2.0. </w:t>
      </w:r>
    </w:p>
    <w:p w14:paraId="3ED4BEFD" w14:textId="4666F895" w:rsidR="00130990" w:rsidRPr="00130990" w:rsidRDefault="00130990" w:rsidP="0013099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30990">
        <w:rPr>
          <w:rFonts w:eastAsia="Times New Roman" w:cstheme="minorHAnsi"/>
          <w:color w:val="000000"/>
          <w:sz w:val="20"/>
          <w:szCs w:val="20"/>
          <w:lang w:eastAsia="en-GB"/>
        </w:rPr>
        <w:t>PolTREG powstał w 2015 roku jako spin-off z Gdańskiego Uniwersytetu Medycznego w celu kontynuacji programu naukowego, w którym prowadzono badania i próby kliniczne w cukrzycy typu 1 u dzieci. Badania kliniczne z wykorzystaniem limfocytów TREGS w tej chorobie rozpoczęły się w 2010 roku i były prowadzone m.in. przez twórców metody, założycieli i znaczących akcjonariuszy Spółki: prof. dr. hab. n. med. Piotra Trzonkowskiego, prof. dr. hab. n. med. Małgorzatę Myśliwiec oraz prof. dr. hab. n. med. Natalię Marek-Trzonkowską.</w:t>
      </w:r>
    </w:p>
    <w:p w14:paraId="0213FE3B" w14:textId="540CBD6D" w:rsidR="00130990" w:rsidRPr="00130990" w:rsidRDefault="00130990" w:rsidP="0013099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30990">
        <w:rPr>
          <w:rFonts w:eastAsia="Times New Roman" w:cstheme="minorHAnsi"/>
          <w:color w:val="000000"/>
          <w:sz w:val="20"/>
          <w:szCs w:val="20"/>
          <w:lang w:eastAsia="en-GB"/>
        </w:rPr>
        <w:t>Zespół naukowców PolTREG jest jednym z najlepiej rozpoznawalnych na świecie w obszarze immunologii i cukrzycy. Do jego grona należy prof. Piotr Trzonkowski, założyciel i współtwórca Spółki, uhonorowany Nagrodą Fundacji na rzecz Nauki Polskiej 2017 w dziedzinie nauk o życiu i o Ziemi „Za badania nad limfocytami T regulatorowymi i ich pionierskie zastosowanie w terapii komórkowej chorób człowieka”. Spółkę wspiera najwyższej klasy Rada Naukowa składająca się z 10 specjalistów i autorytetów w dziedzinach cukrzycy, chorób autoimmunologicznych i terapii komórkowych w większości posiadających tytuł profesora, m.in.: Camillo Ricordi - Profesor i Dyrektor w Diabetes Research Institute oraz Cell Transplant Center na Uniwersytecie Miami na Florydzie. Profesor Ricordi jest wynalazcą metody izolacji komórek produkujących insulinę z trzustki, która jest obecnie stosowana na całym świecie oraz przeprowadził pierwszy na świecie przeszczep wysp trzustkowych.</w:t>
      </w:r>
    </w:p>
    <w:p w14:paraId="4DE8CB04" w14:textId="77777777" w:rsidR="00130990" w:rsidRPr="00130990" w:rsidRDefault="00130990" w:rsidP="001309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30990">
        <w:rPr>
          <w:rFonts w:eastAsia="Times New Roman" w:cstheme="minorHAnsi"/>
          <w:color w:val="000000"/>
          <w:sz w:val="20"/>
          <w:szCs w:val="20"/>
          <w:lang w:eastAsia="en-GB"/>
        </w:rPr>
        <w:t>Od 2019 r. Spółka we współpracy z Uniwersyteckim Centrum Klinicznym Gdańskiego Uniwersytetu Medycznego w oparciu o tzw. wyjątek szpitalny rozpoczęła komercyjne oferowanie terapii TREG dla pacjentów z cukrzycą typu 1. Dotychczas zostało przeprowadzonych kilkanaście takich terapii.</w:t>
      </w:r>
    </w:p>
    <w:p w14:paraId="74C55F27" w14:textId="77777777" w:rsidR="00130990" w:rsidRPr="00130990" w:rsidRDefault="00130990" w:rsidP="001309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30990">
        <w:rPr>
          <w:rFonts w:eastAsia="Times New Roman" w:cstheme="minorHAnsi"/>
          <w:color w:val="000000"/>
          <w:sz w:val="20"/>
          <w:szCs w:val="20"/>
          <w:lang w:eastAsia="en-GB"/>
        </w:rPr>
        <w:t>Obecnie zespół Spółki składa się z 20 osób, a po uruchomieniu nowego laboratorium oraz zakończeniu przygotowań do kolejnych faz badań klinicznych docelowo liczyć będzie ok. 40 osób.</w:t>
      </w:r>
    </w:p>
    <w:p w14:paraId="72FD6909" w14:textId="7D34FC70" w:rsidR="00130990" w:rsidRPr="00130990" w:rsidRDefault="00130990" w:rsidP="0013099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30990">
        <w:rPr>
          <w:rFonts w:eastAsia="Times New Roman" w:cstheme="minorHAnsi"/>
          <w:color w:val="000000"/>
          <w:sz w:val="20"/>
          <w:szCs w:val="20"/>
          <w:lang w:eastAsia="en-GB"/>
        </w:rPr>
        <w:t>Spółka PolTREG jest od listopada 2021 roku notowana na Giełdzie Papierów Wartościowych w Warszawie.</w:t>
      </w:r>
    </w:p>
    <w:p w14:paraId="288DCB38" w14:textId="77777777" w:rsidR="000A3372" w:rsidRDefault="000A3372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73E6812" w14:textId="38A8388A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15B1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Więcej informacji o PolTREG S.A.: </w:t>
      </w:r>
    </w:p>
    <w:p w14:paraId="502B2ADE" w14:textId="1FC57F9F" w:rsidR="00BB6BE5" w:rsidRPr="00215B1D" w:rsidRDefault="002B279C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hyperlink r:id="rId9" w:history="1">
        <w:r w:rsidR="00BB6BE5" w:rsidRPr="00215B1D">
          <w:rPr>
            <w:rStyle w:val="Hipercze"/>
            <w:rFonts w:eastAsia="Times New Roman" w:cstheme="minorHAnsi"/>
            <w:sz w:val="20"/>
            <w:szCs w:val="20"/>
            <w:lang w:eastAsia="en-GB"/>
          </w:rPr>
          <w:t>https://poltreg.tech/</w:t>
        </w:r>
      </w:hyperlink>
    </w:p>
    <w:p w14:paraId="2318668F" w14:textId="77777777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A23429A" w14:textId="77777777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15B1D">
        <w:rPr>
          <w:rFonts w:eastAsia="Times New Roman" w:cstheme="minorHAnsi"/>
          <w:color w:val="000000"/>
          <w:sz w:val="20"/>
          <w:szCs w:val="20"/>
          <w:lang w:eastAsia="en-GB"/>
        </w:rPr>
        <w:t>Dodatkowych informacji udziela:</w:t>
      </w:r>
    </w:p>
    <w:p w14:paraId="35BF192A" w14:textId="77777777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F35269D" w14:textId="77777777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15B1D">
        <w:rPr>
          <w:rFonts w:eastAsia="Times New Roman" w:cstheme="minorHAnsi"/>
          <w:color w:val="000000"/>
          <w:sz w:val="20"/>
          <w:szCs w:val="20"/>
          <w:lang w:eastAsia="en-GB"/>
        </w:rPr>
        <w:t>Kontakt dla mediów:</w:t>
      </w:r>
    </w:p>
    <w:p w14:paraId="35174461" w14:textId="77777777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215B1D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Michał Wierzchowski, cc group</w:t>
      </w:r>
    </w:p>
    <w:p w14:paraId="58A71414" w14:textId="77777777" w:rsidR="00BB6BE5" w:rsidRPr="00215B1D" w:rsidRDefault="00BB6BE5" w:rsidP="00BB6BE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215B1D">
        <w:rPr>
          <w:color w:val="000000"/>
          <w:sz w:val="20"/>
          <w:szCs w:val="20"/>
          <w:lang w:val="en-US"/>
        </w:rPr>
        <w:t xml:space="preserve">tel. +48 531 613 067, e-mail: michal.wierzchowski@ccgroup.pl </w:t>
      </w:r>
    </w:p>
    <w:p w14:paraId="412F8488" w14:textId="77777777" w:rsidR="00BB6BE5" w:rsidRPr="00020B3E" w:rsidRDefault="00BB6BE5" w:rsidP="00BB6BE5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18"/>
          <w:lang w:val="en-GB"/>
        </w:rPr>
      </w:pPr>
    </w:p>
    <w:p w14:paraId="6BB9BA1A" w14:textId="77777777" w:rsidR="001B1A7A" w:rsidRPr="00020B3E" w:rsidRDefault="001B1A7A" w:rsidP="001B1A7A">
      <w:pPr>
        <w:jc w:val="both"/>
        <w:rPr>
          <w:lang w:val="en-GB"/>
        </w:rPr>
      </w:pPr>
    </w:p>
    <w:sectPr w:rsidR="001B1A7A" w:rsidRPr="00020B3E" w:rsidSect="00756A05">
      <w:headerReference w:type="default" r:id="rId10"/>
      <w:footerReference w:type="default" r:id="rId11"/>
      <w:pgSz w:w="11906" w:h="16838"/>
      <w:pgMar w:top="851" w:right="170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EDDB" w14:textId="77777777" w:rsidR="002B279C" w:rsidRDefault="002B279C" w:rsidP="00F738FC">
      <w:pPr>
        <w:spacing w:after="0" w:line="240" w:lineRule="auto"/>
      </w:pPr>
      <w:r>
        <w:separator/>
      </w:r>
    </w:p>
  </w:endnote>
  <w:endnote w:type="continuationSeparator" w:id="0">
    <w:p w14:paraId="70B07713" w14:textId="77777777" w:rsidR="002B279C" w:rsidRDefault="002B279C" w:rsidP="00F738FC">
      <w:pPr>
        <w:spacing w:after="0" w:line="240" w:lineRule="auto"/>
      </w:pPr>
      <w:r>
        <w:continuationSeparator/>
      </w:r>
    </w:p>
  </w:endnote>
  <w:endnote w:type="continuationNotice" w:id="1">
    <w:p w14:paraId="52970267" w14:textId="77777777" w:rsidR="002B279C" w:rsidRDefault="002B2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7C41" w14:textId="77777777" w:rsidR="00BF2304" w:rsidRDefault="00BF2304" w:rsidP="00745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4203" w14:textId="77777777" w:rsidR="002B279C" w:rsidRDefault="002B279C" w:rsidP="00F738FC">
      <w:pPr>
        <w:spacing w:after="0" w:line="240" w:lineRule="auto"/>
      </w:pPr>
      <w:r>
        <w:separator/>
      </w:r>
    </w:p>
  </w:footnote>
  <w:footnote w:type="continuationSeparator" w:id="0">
    <w:p w14:paraId="23EECC05" w14:textId="77777777" w:rsidR="002B279C" w:rsidRDefault="002B279C" w:rsidP="00F738FC">
      <w:pPr>
        <w:spacing w:after="0" w:line="240" w:lineRule="auto"/>
      </w:pPr>
      <w:r>
        <w:continuationSeparator/>
      </w:r>
    </w:p>
  </w:footnote>
  <w:footnote w:type="continuationNotice" w:id="1">
    <w:p w14:paraId="25EA7920" w14:textId="77777777" w:rsidR="002B279C" w:rsidRDefault="002B2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BD5" w14:textId="77777777" w:rsidR="00BF2304" w:rsidRDefault="00BF2304" w:rsidP="00745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320"/>
    <w:multiLevelType w:val="hybridMultilevel"/>
    <w:tmpl w:val="C56066C0"/>
    <w:lvl w:ilvl="0" w:tplc="80523C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B1F"/>
    <w:multiLevelType w:val="hybridMultilevel"/>
    <w:tmpl w:val="08724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AE7"/>
    <w:multiLevelType w:val="hybridMultilevel"/>
    <w:tmpl w:val="2EBA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5DC"/>
    <w:multiLevelType w:val="hybridMultilevel"/>
    <w:tmpl w:val="722A1426"/>
    <w:lvl w:ilvl="0" w:tplc="976EE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8E7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5ED"/>
    <w:multiLevelType w:val="hybridMultilevel"/>
    <w:tmpl w:val="B026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6A"/>
    <w:multiLevelType w:val="hybridMultilevel"/>
    <w:tmpl w:val="F97A7210"/>
    <w:lvl w:ilvl="0" w:tplc="D38E7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4225B"/>
    <w:multiLevelType w:val="hybridMultilevel"/>
    <w:tmpl w:val="5BCE5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B583D"/>
    <w:multiLevelType w:val="multilevel"/>
    <w:tmpl w:val="BD7020A0"/>
    <w:lvl w:ilvl="0">
      <w:start w:val="1"/>
      <w:numFmt w:val="upperRoman"/>
      <w:pStyle w:val="CCGtemplatesnaglowekpoziom1"/>
      <w:lvlText w:val="%1.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/>
        <w:i w:val="0"/>
        <w:color w:val="auto"/>
        <w:sz w:val="24"/>
        <w:szCs w:val="22"/>
        <w:u w:val="none"/>
      </w:rPr>
    </w:lvl>
    <w:lvl w:ilvl="1">
      <w:start w:val="1"/>
      <w:numFmt w:val="decimal"/>
      <w:pStyle w:val="CCGtemplatesnaglowekpoziom2"/>
      <w:lvlText w:val="%2.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/>
        <w:i w:val="0"/>
        <w:color w:val="auto"/>
        <w:sz w:val="20"/>
        <w:szCs w:val="22"/>
        <w:u w:val="none"/>
      </w:rPr>
    </w:lvl>
    <w:lvl w:ilvl="2">
      <w:start w:val="1"/>
      <w:numFmt w:val="decimal"/>
      <w:pStyle w:val="CCGtemplatestekstnaglowekpoziom3"/>
      <w:lvlText w:val="%3/"/>
      <w:lvlJc w:val="left"/>
      <w:pPr>
        <w:tabs>
          <w:tab w:val="num" w:pos="0"/>
        </w:tabs>
        <w:ind w:left="454" w:hanging="454"/>
      </w:pPr>
      <w:rPr>
        <w:rFonts w:hint="default"/>
        <w:b w:val="0"/>
        <w:i w:val="0"/>
        <w:sz w:val="20"/>
        <w:u w:val="none"/>
      </w:rPr>
    </w:lvl>
    <w:lvl w:ilvl="3">
      <w:start w:val="1"/>
      <w:numFmt w:val="lowerLetter"/>
      <w:pStyle w:val="CCGtemplatestekstnaglowekpoziom4"/>
      <w:lvlText w:val="%4/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  <w:b w:val="0"/>
        <w:i w:val="0"/>
        <w:color w:val="auto"/>
        <w:sz w:val="20"/>
        <w:u w:val="none"/>
      </w:rPr>
    </w:lvl>
    <w:lvl w:ilvl="4">
      <w:start w:val="1"/>
      <w:numFmt w:val="bullet"/>
      <w:pStyle w:val="CCGtemplatestekstpoziom5"/>
      <w:lvlText w:val="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pStyle w:val="CCGtemplatestekstpoziom6"/>
      <w:lvlText w:val="-"/>
      <w:lvlJc w:val="left"/>
      <w:pPr>
        <w:tabs>
          <w:tab w:val="num" w:pos="1814"/>
        </w:tabs>
        <w:ind w:left="1814" w:hanging="396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bullet"/>
      <w:pStyle w:val="CCGtemplatestekstpoziom7"/>
      <w:lvlText w:val="▫"/>
      <w:lvlJc w:val="left"/>
      <w:pPr>
        <w:tabs>
          <w:tab w:val="num" w:pos="2268"/>
        </w:tabs>
        <w:ind w:left="2268" w:hanging="454"/>
      </w:pPr>
      <w:rPr>
        <w:rFonts w:ascii="Courier New" w:hAnsi="Courier New"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F05695"/>
    <w:multiLevelType w:val="hybridMultilevel"/>
    <w:tmpl w:val="79203114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4CD84986"/>
    <w:multiLevelType w:val="hybridMultilevel"/>
    <w:tmpl w:val="CC2E8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042A"/>
    <w:multiLevelType w:val="hybridMultilevel"/>
    <w:tmpl w:val="0250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7757D"/>
    <w:multiLevelType w:val="hybridMultilevel"/>
    <w:tmpl w:val="1E4C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368AA"/>
    <w:multiLevelType w:val="hybridMultilevel"/>
    <w:tmpl w:val="F944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3427"/>
    <w:multiLevelType w:val="multilevel"/>
    <w:tmpl w:val="D82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C24BE"/>
    <w:multiLevelType w:val="hybridMultilevel"/>
    <w:tmpl w:val="8FE6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65141"/>
    <w:multiLevelType w:val="hybridMultilevel"/>
    <w:tmpl w:val="DD9AE7C0"/>
    <w:lvl w:ilvl="0" w:tplc="2EF837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268B37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CBC6FA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39C53F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EA27AE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D1214D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7C6184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2841FA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802E6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10"/>
  </w:num>
  <w:num w:numId="24">
    <w:abstractNumId w:val="7"/>
  </w:num>
  <w:num w:numId="25">
    <w:abstractNumId w:val="9"/>
  </w:num>
  <w:num w:numId="26">
    <w:abstractNumId w:val="7"/>
  </w:num>
  <w:num w:numId="27">
    <w:abstractNumId w:val="7"/>
  </w:num>
  <w:num w:numId="28">
    <w:abstractNumId w:val="7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E0"/>
    <w:rsid w:val="0000425D"/>
    <w:rsid w:val="000049C2"/>
    <w:rsid w:val="00011BE5"/>
    <w:rsid w:val="00012A24"/>
    <w:rsid w:val="00015414"/>
    <w:rsid w:val="00016BE4"/>
    <w:rsid w:val="00017D47"/>
    <w:rsid w:val="00020B3E"/>
    <w:rsid w:val="0002481F"/>
    <w:rsid w:val="00026884"/>
    <w:rsid w:val="00030512"/>
    <w:rsid w:val="0003388F"/>
    <w:rsid w:val="0004048A"/>
    <w:rsid w:val="0004311E"/>
    <w:rsid w:val="0004340D"/>
    <w:rsid w:val="000456C6"/>
    <w:rsid w:val="0005364F"/>
    <w:rsid w:val="000540F3"/>
    <w:rsid w:val="000629BB"/>
    <w:rsid w:val="00062C92"/>
    <w:rsid w:val="000655F9"/>
    <w:rsid w:val="0006679F"/>
    <w:rsid w:val="00070FEB"/>
    <w:rsid w:val="00076194"/>
    <w:rsid w:val="00082C7D"/>
    <w:rsid w:val="000857C0"/>
    <w:rsid w:val="00095FCD"/>
    <w:rsid w:val="0009715D"/>
    <w:rsid w:val="000A13C2"/>
    <w:rsid w:val="000A3372"/>
    <w:rsid w:val="000B2692"/>
    <w:rsid w:val="000B26A3"/>
    <w:rsid w:val="000B5C16"/>
    <w:rsid w:val="000C1B70"/>
    <w:rsid w:val="000C73BB"/>
    <w:rsid w:val="000D12F0"/>
    <w:rsid w:val="000E6654"/>
    <w:rsid w:val="000F58DA"/>
    <w:rsid w:val="000F5F23"/>
    <w:rsid w:val="000F6BF1"/>
    <w:rsid w:val="00105DD4"/>
    <w:rsid w:val="001122CC"/>
    <w:rsid w:val="001124FF"/>
    <w:rsid w:val="00113D94"/>
    <w:rsid w:val="00114715"/>
    <w:rsid w:val="00114A9D"/>
    <w:rsid w:val="00116C85"/>
    <w:rsid w:val="00117A5E"/>
    <w:rsid w:val="00117F04"/>
    <w:rsid w:val="001215B2"/>
    <w:rsid w:val="001272EC"/>
    <w:rsid w:val="00130990"/>
    <w:rsid w:val="00132328"/>
    <w:rsid w:val="001335C7"/>
    <w:rsid w:val="001405B6"/>
    <w:rsid w:val="00143642"/>
    <w:rsid w:val="001459E0"/>
    <w:rsid w:val="00145AFD"/>
    <w:rsid w:val="001541C8"/>
    <w:rsid w:val="00173681"/>
    <w:rsid w:val="00176FD6"/>
    <w:rsid w:val="00181BBA"/>
    <w:rsid w:val="00181FA8"/>
    <w:rsid w:val="00190AC4"/>
    <w:rsid w:val="001928FB"/>
    <w:rsid w:val="001979AC"/>
    <w:rsid w:val="001A66FE"/>
    <w:rsid w:val="001B1A7A"/>
    <w:rsid w:val="001C1124"/>
    <w:rsid w:val="001C1517"/>
    <w:rsid w:val="001C4329"/>
    <w:rsid w:val="001C5B95"/>
    <w:rsid w:val="001D53C3"/>
    <w:rsid w:val="001E13A0"/>
    <w:rsid w:val="001E47D3"/>
    <w:rsid w:val="001E4903"/>
    <w:rsid w:val="001E6AF7"/>
    <w:rsid w:val="001E6CC5"/>
    <w:rsid w:val="001F7C73"/>
    <w:rsid w:val="002037EC"/>
    <w:rsid w:val="00206DCC"/>
    <w:rsid w:val="00207EB0"/>
    <w:rsid w:val="002103B0"/>
    <w:rsid w:val="00212F77"/>
    <w:rsid w:val="00215B1D"/>
    <w:rsid w:val="00217D68"/>
    <w:rsid w:val="00222224"/>
    <w:rsid w:val="002243E2"/>
    <w:rsid w:val="0023068D"/>
    <w:rsid w:val="002353F5"/>
    <w:rsid w:val="002451FC"/>
    <w:rsid w:val="002454B5"/>
    <w:rsid w:val="00253049"/>
    <w:rsid w:val="0026136C"/>
    <w:rsid w:val="0026594D"/>
    <w:rsid w:val="002661C6"/>
    <w:rsid w:val="00272C68"/>
    <w:rsid w:val="002747BE"/>
    <w:rsid w:val="00277C39"/>
    <w:rsid w:val="0028113C"/>
    <w:rsid w:val="00286BF4"/>
    <w:rsid w:val="002872FD"/>
    <w:rsid w:val="002947AC"/>
    <w:rsid w:val="002A0600"/>
    <w:rsid w:val="002B2689"/>
    <w:rsid w:val="002B279C"/>
    <w:rsid w:val="002B4A76"/>
    <w:rsid w:val="002B753C"/>
    <w:rsid w:val="002C5ECA"/>
    <w:rsid w:val="002D1C29"/>
    <w:rsid w:val="002E104E"/>
    <w:rsid w:val="002E571C"/>
    <w:rsid w:val="002E7289"/>
    <w:rsid w:val="002E7528"/>
    <w:rsid w:val="00301EF2"/>
    <w:rsid w:val="0030207C"/>
    <w:rsid w:val="00303C42"/>
    <w:rsid w:val="00311088"/>
    <w:rsid w:val="00311E45"/>
    <w:rsid w:val="00317645"/>
    <w:rsid w:val="003210D2"/>
    <w:rsid w:val="003224A7"/>
    <w:rsid w:val="003303E0"/>
    <w:rsid w:val="00331D53"/>
    <w:rsid w:val="003359AF"/>
    <w:rsid w:val="003409E6"/>
    <w:rsid w:val="00345946"/>
    <w:rsid w:val="00346C99"/>
    <w:rsid w:val="00355729"/>
    <w:rsid w:val="003566AD"/>
    <w:rsid w:val="003618E1"/>
    <w:rsid w:val="00362431"/>
    <w:rsid w:val="00376262"/>
    <w:rsid w:val="00380547"/>
    <w:rsid w:val="00386260"/>
    <w:rsid w:val="00393FC0"/>
    <w:rsid w:val="0039633E"/>
    <w:rsid w:val="003B281B"/>
    <w:rsid w:val="003B5A94"/>
    <w:rsid w:val="003C3945"/>
    <w:rsid w:val="003D5A28"/>
    <w:rsid w:val="003E0423"/>
    <w:rsid w:val="003E0DD5"/>
    <w:rsid w:val="003E4AAA"/>
    <w:rsid w:val="003F53B2"/>
    <w:rsid w:val="00404BF7"/>
    <w:rsid w:val="004109B6"/>
    <w:rsid w:val="00413825"/>
    <w:rsid w:val="00413EB4"/>
    <w:rsid w:val="0042005F"/>
    <w:rsid w:val="004220EE"/>
    <w:rsid w:val="004256D9"/>
    <w:rsid w:val="00426CF6"/>
    <w:rsid w:val="00446B58"/>
    <w:rsid w:val="00450996"/>
    <w:rsid w:val="00452BC7"/>
    <w:rsid w:val="00455427"/>
    <w:rsid w:val="00460CA9"/>
    <w:rsid w:val="00473DDF"/>
    <w:rsid w:val="004750CE"/>
    <w:rsid w:val="00477B2F"/>
    <w:rsid w:val="00481D9C"/>
    <w:rsid w:val="00482D99"/>
    <w:rsid w:val="00483BAF"/>
    <w:rsid w:val="00494C02"/>
    <w:rsid w:val="004A3E70"/>
    <w:rsid w:val="004A5321"/>
    <w:rsid w:val="004D49D7"/>
    <w:rsid w:val="004E2D55"/>
    <w:rsid w:val="004E3429"/>
    <w:rsid w:val="004E47CF"/>
    <w:rsid w:val="004F130E"/>
    <w:rsid w:val="004F3EED"/>
    <w:rsid w:val="00500D45"/>
    <w:rsid w:val="005039F1"/>
    <w:rsid w:val="00505A51"/>
    <w:rsid w:val="00505B43"/>
    <w:rsid w:val="00510399"/>
    <w:rsid w:val="005122C3"/>
    <w:rsid w:val="0051430F"/>
    <w:rsid w:val="0051660A"/>
    <w:rsid w:val="00530719"/>
    <w:rsid w:val="0053685A"/>
    <w:rsid w:val="005368A4"/>
    <w:rsid w:val="00550902"/>
    <w:rsid w:val="00553B50"/>
    <w:rsid w:val="00555083"/>
    <w:rsid w:val="00556927"/>
    <w:rsid w:val="00563FEC"/>
    <w:rsid w:val="005806EF"/>
    <w:rsid w:val="00592804"/>
    <w:rsid w:val="00593ADD"/>
    <w:rsid w:val="00594BB7"/>
    <w:rsid w:val="005A0CC3"/>
    <w:rsid w:val="005B27B0"/>
    <w:rsid w:val="005B2C8A"/>
    <w:rsid w:val="005C1D9F"/>
    <w:rsid w:val="005C2670"/>
    <w:rsid w:val="005D335F"/>
    <w:rsid w:val="005D67AC"/>
    <w:rsid w:val="005E4A01"/>
    <w:rsid w:val="005E4AE8"/>
    <w:rsid w:val="005F6209"/>
    <w:rsid w:val="00601DE6"/>
    <w:rsid w:val="00601ED7"/>
    <w:rsid w:val="00611325"/>
    <w:rsid w:val="00611961"/>
    <w:rsid w:val="00623401"/>
    <w:rsid w:val="00627850"/>
    <w:rsid w:val="00630D5A"/>
    <w:rsid w:val="0063189E"/>
    <w:rsid w:val="0065208D"/>
    <w:rsid w:val="006536DE"/>
    <w:rsid w:val="00655341"/>
    <w:rsid w:val="00657E50"/>
    <w:rsid w:val="006705FB"/>
    <w:rsid w:val="006713A1"/>
    <w:rsid w:val="006727F6"/>
    <w:rsid w:val="00673C7C"/>
    <w:rsid w:val="006A4291"/>
    <w:rsid w:val="006A42A0"/>
    <w:rsid w:val="006A5432"/>
    <w:rsid w:val="006B246B"/>
    <w:rsid w:val="006B3909"/>
    <w:rsid w:val="006B660F"/>
    <w:rsid w:val="006C0F30"/>
    <w:rsid w:val="006C169C"/>
    <w:rsid w:val="006D00C4"/>
    <w:rsid w:val="006D545E"/>
    <w:rsid w:val="006D59E1"/>
    <w:rsid w:val="006D758D"/>
    <w:rsid w:val="006E5A9A"/>
    <w:rsid w:val="006F4E24"/>
    <w:rsid w:val="006F5089"/>
    <w:rsid w:val="007007A2"/>
    <w:rsid w:val="00707407"/>
    <w:rsid w:val="00720D68"/>
    <w:rsid w:val="00723448"/>
    <w:rsid w:val="0073429D"/>
    <w:rsid w:val="00734703"/>
    <w:rsid w:val="007401EB"/>
    <w:rsid w:val="007410A8"/>
    <w:rsid w:val="00745E5D"/>
    <w:rsid w:val="00746582"/>
    <w:rsid w:val="00756A05"/>
    <w:rsid w:val="0076086F"/>
    <w:rsid w:val="00760B2E"/>
    <w:rsid w:val="00762D7A"/>
    <w:rsid w:val="00763410"/>
    <w:rsid w:val="00772FDF"/>
    <w:rsid w:val="00775DFE"/>
    <w:rsid w:val="00785A21"/>
    <w:rsid w:val="007956F9"/>
    <w:rsid w:val="007A4C4E"/>
    <w:rsid w:val="007C0613"/>
    <w:rsid w:val="007C0630"/>
    <w:rsid w:val="007C4EEB"/>
    <w:rsid w:val="007D19C4"/>
    <w:rsid w:val="007D41E6"/>
    <w:rsid w:val="007E45B9"/>
    <w:rsid w:val="007E6D8E"/>
    <w:rsid w:val="007E71D8"/>
    <w:rsid w:val="007E7302"/>
    <w:rsid w:val="007F177A"/>
    <w:rsid w:val="007F2D30"/>
    <w:rsid w:val="007F5043"/>
    <w:rsid w:val="007F51F8"/>
    <w:rsid w:val="007F7675"/>
    <w:rsid w:val="007F79C6"/>
    <w:rsid w:val="008016E4"/>
    <w:rsid w:val="008075C2"/>
    <w:rsid w:val="008158A3"/>
    <w:rsid w:val="008165D4"/>
    <w:rsid w:val="0081679D"/>
    <w:rsid w:val="0082039B"/>
    <w:rsid w:val="008304F8"/>
    <w:rsid w:val="008324E8"/>
    <w:rsid w:val="00834483"/>
    <w:rsid w:val="008443A2"/>
    <w:rsid w:val="00846A63"/>
    <w:rsid w:val="00854FA3"/>
    <w:rsid w:val="008636C0"/>
    <w:rsid w:val="00871471"/>
    <w:rsid w:val="0087190B"/>
    <w:rsid w:val="008757CB"/>
    <w:rsid w:val="00876778"/>
    <w:rsid w:val="008773D7"/>
    <w:rsid w:val="00885DF9"/>
    <w:rsid w:val="00890EC4"/>
    <w:rsid w:val="008918FF"/>
    <w:rsid w:val="008A1AD8"/>
    <w:rsid w:val="008A1BA1"/>
    <w:rsid w:val="008B7CB6"/>
    <w:rsid w:val="008C0728"/>
    <w:rsid w:val="008C10FD"/>
    <w:rsid w:val="008C1A10"/>
    <w:rsid w:val="008E00B2"/>
    <w:rsid w:val="008E3657"/>
    <w:rsid w:val="008E5E7D"/>
    <w:rsid w:val="008E6AB1"/>
    <w:rsid w:val="008F1AA4"/>
    <w:rsid w:val="008F39A6"/>
    <w:rsid w:val="008F6E7C"/>
    <w:rsid w:val="009033A1"/>
    <w:rsid w:val="0090364D"/>
    <w:rsid w:val="0090389E"/>
    <w:rsid w:val="0091049C"/>
    <w:rsid w:val="0091281F"/>
    <w:rsid w:val="009143AE"/>
    <w:rsid w:val="009215EF"/>
    <w:rsid w:val="00924B85"/>
    <w:rsid w:val="00927C0C"/>
    <w:rsid w:val="0093076E"/>
    <w:rsid w:val="0093401E"/>
    <w:rsid w:val="00934764"/>
    <w:rsid w:val="00946ED8"/>
    <w:rsid w:val="0095552E"/>
    <w:rsid w:val="00957308"/>
    <w:rsid w:val="00960A35"/>
    <w:rsid w:val="009629A2"/>
    <w:rsid w:val="0096421A"/>
    <w:rsid w:val="00967079"/>
    <w:rsid w:val="00970CE0"/>
    <w:rsid w:val="009742D4"/>
    <w:rsid w:val="00980F1D"/>
    <w:rsid w:val="0098768B"/>
    <w:rsid w:val="00990161"/>
    <w:rsid w:val="00991C24"/>
    <w:rsid w:val="009936E9"/>
    <w:rsid w:val="00993942"/>
    <w:rsid w:val="00995F34"/>
    <w:rsid w:val="009A67B0"/>
    <w:rsid w:val="009B4E54"/>
    <w:rsid w:val="009B4F7A"/>
    <w:rsid w:val="009C0F20"/>
    <w:rsid w:val="009C31B8"/>
    <w:rsid w:val="009C4279"/>
    <w:rsid w:val="009E38B8"/>
    <w:rsid w:val="009F14C1"/>
    <w:rsid w:val="009F4FC0"/>
    <w:rsid w:val="009F5E7C"/>
    <w:rsid w:val="00A017D3"/>
    <w:rsid w:val="00A11537"/>
    <w:rsid w:val="00A34D89"/>
    <w:rsid w:val="00A37813"/>
    <w:rsid w:val="00A40BC7"/>
    <w:rsid w:val="00A56579"/>
    <w:rsid w:val="00A610FB"/>
    <w:rsid w:val="00A66C08"/>
    <w:rsid w:val="00A831EC"/>
    <w:rsid w:val="00A848D2"/>
    <w:rsid w:val="00A914F8"/>
    <w:rsid w:val="00A92A86"/>
    <w:rsid w:val="00AA1A7F"/>
    <w:rsid w:val="00AA2A00"/>
    <w:rsid w:val="00AA3B5E"/>
    <w:rsid w:val="00AC32E5"/>
    <w:rsid w:val="00AC652B"/>
    <w:rsid w:val="00AC797F"/>
    <w:rsid w:val="00AC7B51"/>
    <w:rsid w:val="00AD16AF"/>
    <w:rsid w:val="00AD25F3"/>
    <w:rsid w:val="00AD3B06"/>
    <w:rsid w:val="00AF6028"/>
    <w:rsid w:val="00B0717C"/>
    <w:rsid w:val="00B07F65"/>
    <w:rsid w:val="00B11023"/>
    <w:rsid w:val="00B1640B"/>
    <w:rsid w:val="00B1774C"/>
    <w:rsid w:val="00B240DE"/>
    <w:rsid w:val="00B24F3C"/>
    <w:rsid w:val="00B25520"/>
    <w:rsid w:val="00B263A7"/>
    <w:rsid w:val="00B268D0"/>
    <w:rsid w:val="00B32509"/>
    <w:rsid w:val="00B3433F"/>
    <w:rsid w:val="00B343F9"/>
    <w:rsid w:val="00B374BB"/>
    <w:rsid w:val="00B57E1B"/>
    <w:rsid w:val="00B57F20"/>
    <w:rsid w:val="00B672B2"/>
    <w:rsid w:val="00B72FB5"/>
    <w:rsid w:val="00B74913"/>
    <w:rsid w:val="00B85DEE"/>
    <w:rsid w:val="00BB28A8"/>
    <w:rsid w:val="00BB6BE5"/>
    <w:rsid w:val="00BC7CF6"/>
    <w:rsid w:val="00BD0543"/>
    <w:rsid w:val="00BE0494"/>
    <w:rsid w:val="00BF2304"/>
    <w:rsid w:val="00BF452F"/>
    <w:rsid w:val="00BF55C6"/>
    <w:rsid w:val="00BF698F"/>
    <w:rsid w:val="00C104BB"/>
    <w:rsid w:val="00C10C1D"/>
    <w:rsid w:val="00C10C8D"/>
    <w:rsid w:val="00C3552C"/>
    <w:rsid w:val="00C377DF"/>
    <w:rsid w:val="00C52008"/>
    <w:rsid w:val="00C608E0"/>
    <w:rsid w:val="00C65B92"/>
    <w:rsid w:val="00C677DC"/>
    <w:rsid w:val="00C73832"/>
    <w:rsid w:val="00C804F9"/>
    <w:rsid w:val="00C8276D"/>
    <w:rsid w:val="00C93DED"/>
    <w:rsid w:val="00CA3084"/>
    <w:rsid w:val="00CA3365"/>
    <w:rsid w:val="00CA53E6"/>
    <w:rsid w:val="00CB353D"/>
    <w:rsid w:val="00CB67A3"/>
    <w:rsid w:val="00CC0B68"/>
    <w:rsid w:val="00CC20D1"/>
    <w:rsid w:val="00CC688B"/>
    <w:rsid w:val="00CC6E31"/>
    <w:rsid w:val="00CD1AC7"/>
    <w:rsid w:val="00CD4A29"/>
    <w:rsid w:val="00CD4F95"/>
    <w:rsid w:val="00CE4F77"/>
    <w:rsid w:val="00D03630"/>
    <w:rsid w:val="00D05305"/>
    <w:rsid w:val="00D1135F"/>
    <w:rsid w:val="00D12624"/>
    <w:rsid w:val="00D13C70"/>
    <w:rsid w:val="00D162C5"/>
    <w:rsid w:val="00D21ECE"/>
    <w:rsid w:val="00D22B5D"/>
    <w:rsid w:val="00D3026D"/>
    <w:rsid w:val="00D341F9"/>
    <w:rsid w:val="00D36AA3"/>
    <w:rsid w:val="00D54140"/>
    <w:rsid w:val="00D56BC4"/>
    <w:rsid w:val="00D600A6"/>
    <w:rsid w:val="00D62808"/>
    <w:rsid w:val="00D672DD"/>
    <w:rsid w:val="00D7696C"/>
    <w:rsid w:val="00D83C6A"/>
    <w:rsid w:val="00D848AB"/>
    <w:rsid w:val="00D85E7F"/>
    <w:rsid w:val="00D95996"/>
    <w:rsid w:val="00DA1670"/>
    <w:rsid w:val="00DA3469"/>
    <w:rsid w:val="00DA4B7D"/>
    <w:rsid w:val="00DB7F16"/>
    <w:rsid w:val="00DC4BCB"/>
    <w:rsid w:val="00DC5D44"/>
    <w:rsid w:val="00DD4605"/>
    <w:rsid w:val="00DD621C"/>
    <w:rsid w:val="00DE20A8"/>
    <w:rsid w:val="00DE537A"/>
    <w:rsid w:val="00DE5533"/>
    <w:rsid w:val="00DE59CC"/>
    <w:rsid w:val="00DE6716"/>
    <w:rsid w:val="00DF0D30"/>
    <w:rsid w:val="00E0265E"/>
    <w:rsid w:val="00E0410F"/>
    <w:rsid w:val="00E05DAA"/>
    <w:rsid w:val="00E070C0"/>
    <w:rsid w:val="00E140DC"/>
    <w:rsid w:val="00E15522"/>
    <w:rsid w:val="00E21D90"/>
    <w:rsid w:val="00E221FC"/>
    <w:rsid w:val="00E22C93"/>
    <w:rsid w:val="00E25D11"/>
    <w:rsid w:val="00E30C3A"/>
    <w:rsid w:val="00E3166D"/>
    <w:rsid w:val="00E33590"/>
    <w:rsid w:val="00E547BE"/>
    <w:rsid w:val="00E604D0"/>
    <w:rsid w:val="00E613CF"/>
    <w:rsid w:val="00E74C04"/>
    <w:rsid w:val="00E81329"/>
    <w:rsid w:val="00E83266"/>
    <w:rsid w:val="00E9343C"/>
    <w:rsid w:val="00E93D33"/>
    <w:rsid w:val="00EB6097"/>
    <w:rsid w:val="00EB7DBC"/>
    <w:rsid w:val="00EC3B89"/>
    <w:rsid w:val="00EC56B6"/>
    <w:rsid w:val="00EE2C04"/>
    <w:rsid w:val="00EE2C28"/>
    <w:rsid w:val="00EF3C99"/>
    <w:rsid w:val="00F11C39"/>
    <w:rsid w:val="00F14A3A"/>
    <w:rsid w:val="00F20902"/>
    <w:rsid w:val="00F21B1D"/>
    <w:rsid w:val="00F21C55"/>
    <w:rsid w:val="00F27266"/>
    <w:rsid w:val="00F27C5C"/>
    <w:rsid w:val="00F32496"/>
    <w:rsid w:val="00F34365"/>
    <w:rsid w:val="00F52051"/>
    <w:rsid w:val="00F526EA"/>
    <w:rsid w:val="00F56C6D"/>
    <w:rsid w:val="00F571A7"/>
    <w:rsid w:val="00F636EA"/>
    <w:rsid w:val="00F710E2"/>
    <w:rsid w:val="00F72A03"/>
    <w:rsid w:val="00F738FC"/>
    <w:rsid w:val="00F76962"/>
    <w:rsid w:val="00F830CC"/>
    <w:rsid w:val="00F90977"/>
    <w:rsid w:val="00FB1472"/>
    <w:rsid w:val="00FB792C"/>
    <w:rsid w:val="00FC73BA"/>
    <w:rsid w:val="00FD2095"/>
    <w:rsid w:val="00FD4E12"/>
    <w:rsid w:val="00FE0657"/>
    <w:rsid w:val="00FE0F86"/>
    <w:rsid w:val="00FE640C"/>
    <w:rsid w:val="00FE6E40"/>
    <w:rsid w:val="00FF53D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DA89"/>
  <w15:docId w15:val="{31AEA048-4C15-4DFC-8C11-C507754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Gtemplatesnaglowekpoziom1">
    <w:name w:val="CCG_templates_naglowek_poziom1"/>
    <w:basedOn w:val="Nagwek1"/>
    <w:next w:val="CCGtemplatesnaglowekpoziom2"/>
    <w:rsid w:val="003303E0"/>
    <w:pPr>
      <w:keepLines w:val="0"/>
      <w:numPr>
        <w:numId w:val="1"/>
      </w:numPr>
      <w:tabs>
        <w:tab w:val="clear" w:pos="454"/>
        <w:tab w:val="num" w:pos="360"/>
      </w:tabs>
      <w:autoSpaceDE w:val="0"/>
      <w:autoSpaceDN w:val="0"/>
      <w:adjustRightInd w:val="0"/>
      <w:spacing w:before="360" w:after="120" w:line="240" w:lineRule="auto"/>
      <w:ind w:left="0" w:firstLine="0"/>
      <w:jc w:val="both"/>
    </w:pPr>
    <w:rPr>
      <w:rFonts w:ascii="Courier New" w:eastAsia="Times New Roman" w:hAnsi="Courier New" w:cs="Courier New"/>
      <w:b/>
      <w:bCs/>
      <w:caps/>
      <w:color w:val="auto"/>
      <w:kern w:val="32"/>
      <w:sz w:val="24"/>
      <w:szCs w:val="20"/>
      <w:lang w:eastAsia="pl-PL"/>
    </w:rPr>
  </w:style>
  <w:style w:type="paragraph" w:customStyle="1" w:styleId="CCGtemplatestekstpoziom6">
    <w:name w:val="CCG_templates_tekst_poziom6"/>
    <w:basedOn w:val="Zwykytekst"/>
    <w:rsid w:val="003303E0"/>
    <w:pPr>
      <w:numPr>
        <w:ilvl w:val="5"/>
        <w:numId w:val="1"/>
      </w:numPr>
      <w:tabs>
        <w:tab w:val="clear" w:pos="1814"/>
        <w:tab w:val="num" w:pos="360"/>
      </w:tabs>
      <w:suppressAutoHyphens/>
      <w:spacing w:after="12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CGtemplatestekstpoziom7">
    <w:name w:val="CCG_templates_tekst_poziom7"/>
    <w:basedOn w:val="Zwykytekst"/>
    <w:rsid w:val="003303E0"/>
    <w:pPr>
      <w:numPr>
        <w:ilvl w:val="6"/>
        <w:numId w:val="1"/>
      </w:numPr>
      <w:tabs>
        <w:tab w:val="clear" w:pos="2268"/>
        <w:tab w:val="num" w:pos="360"/>
      </w:tabs>
      <w:suppressAutoHyphens/>
      <w:spacing w:after="12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CGtemplatestekstpoziom5">
    <w:name w:val="CCG_templates_tekst_poziom5"/>
    <w:basedOn w:val="Normalny"/>
    <w:rsid w:val="003303E0"/>
    <w:pPr>
      <w:numPr>
        <w:ilvl w:val="4"/>
        <w:numId w:val="1"/>
      </w:numPr>
      <w:suppressAutoHyphens/>
      <w:spacing w:after="12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CCGtemplatesnaglowekpoziom2">
    <w:name w:val="CCG_templates_naglowek_poziom2"/>
    <w:basedOn w:val="Nagwek2"/>
    <w:rsid w:val="003303E0"/>
    <w:pPr>
      <w:keepNext w:val="0"/>
      <w:keepLines w:val="0"/>
      <w:numPr>
        <w:ilvl w:val="1"/>
        <w:numId w:val="1"/>
      </w:numPr>
      <w:tabs>
        <w:tab w:val="clear" w:pos="454"/>
        <w:tab w:val="num" w:pos="360"/>
      </w:tabs>
      <w:spacing w:before="240" w:after="120" w:line="240" w:lineRule="auto"/>
      <w:ind w:left="0" w:firstLine="0"/>
      <w:jc w:val="both"/>
    </w:pPr>
    <w:rPr>
      <w:rFonts w:ascii="Courier New" w:eastAsia="Times New Roman" w:hAnsi="Courier New" w:cs="Arial"/>
      <w:b/>
      <w:bCs/>
      <w:iCs/>
      <w:color w:val="auto"/>
      <w:sz w:val="20"/>
      <w:szCs w:val="28"/>
      <w:lang w:eastAsia="pl-PL"/>
    </w:rPr>
  </w:style>
  <w:style w:type="paragraph" w:customStyle="1" w:styleId="CCGtemplatestekstnaglowekpoziom3">
    <w:name w:val="CCG_templates_tekst/naglowek_poziom3"/>
    <w:basedOn w:val="Nagwek3"/>
    <w:rsid w:val="003303E0"/>
    <w:pPr>
      <w:keepNext w:val="0"/>
      <w:keepLines w:val="0"/>
      <w:numPr>
        <w:ilvl w:val="2"/>
        <w:numId w:val="1"/>
      </w:numPr>
      <w:spacing w:before="0" w:after="120" w:line="240" w:lineRule="auto"/>
      <w:jc w:val="both"/>
    </w:pPr>
    <w:rPr>
      <w:rFonts w:ascii="Courier New" w:eastAsia="Times New Roman" w:hAnsi="Courier New" w:cs="Arial"/>
      <w:bCs/>
      <w:color w:val="auto"/>
      <w:sz w:val="20"/>
      <w:szCs w:val="26"/>
      <w:lang w:eastAsia="pl-PL"/>
    </w:rPr>
  </w:style>
  <w:style w:type="paragraph" w:customStyle="1" w:styleId="CCGtemplatestekstnaglowekpoziom4">
    <w:name w:val="CCG_templates_tekst/naglowek_poziom4"/>
    <w:basedOn w:val="Nagwek4"/>
    <w:rsid w:val="003303E0"/>
    <w:pPr>
      <w:keepNext w:val="0"/>
      <w:keepLines w:val="0"/>
      <w:numPr>
        <w:ilvl w:val="3"/>
        <w:numId w:val="1"/>
      </w:numPr>
      <w:tabs>
        <w:tab w:val="clear" w:pos="510"/>
        <w:tab w:val="num" w:pos="360"/>
      </w:tabs>
      <w:spacing w:before="0" w:after="120" w:line="240" w:lineRule="auto"/>
      <w:ind w:left="0" w:firstLine="0"/>
      <w:jc w:val="both"/>
    </w:pPr>
    <w:rPr>
      <w:rFonts w:ascii="Courier New" w:eastAsia="Times New Roman" w:hAnsi="Courier New" w:cs="Times New Roman"/>
      <w:bCs/>
      <w:i w:val="0"/>
      <w:iCs w:val="0"/>
      <w:color w:val="auto"/>
      <w:sz w:val="20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0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03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03E0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3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3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rospectusBody">
    <w:name w:val="Prospectus Body"/>
    <w:basedOn w:val="Normalny"/>
    <w:uiPriority w:val="97"/>
    <w:qFormat/>
    <w:rsid w:val="00BB6BE5"/>
    <w:pPr>
      <w:spacing w:after="180" w:line="240" w:lineRule="auto"/>
      <w:jc w:val="both"/>
    </w:pPr>
    <w:rPr>
      <w:rFonts w:ascii="Times New Roman" w:hAnsi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BB6B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6BE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6B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04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8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8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8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1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0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E49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30"/>
    <w:rPr>
      <w:rFonts w:ascii="Tahoma" w:hAnsi="Tahoma" w:cs="Tahoma"/>
      <w:sz w:val="16"/>
      <w:szCs w:val="16"/>
    </w:rPr>
  </w:style>
  <w:style w:type="paragraph" w:customStyle="1" w:styleId="ccgletterheadtext">
    <w:name w:val="ccg_letterhead_text"/>
    <w:autoRedefine/>
    <w:qFormat/>
    <w:rsid w:val="00DA4B7D"/>
    <w:pPr>
      <w:spacing w:after="200" w:line="276" w:lineRule="auto"/>
      <w:jc w:val="both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4D0"/>
    <w:rPr>
      <w:color w:val="605E5C"/>
      <w:shd w:val="clear" w:color="auto" w:fill="E1DFDD"/>
    </w:rPr>
  </w:style>
  <w:style w:type="paragraph" w:customStyle="1" w:styleId="Podsumowanie2">
    <w:name w:val="Podsumowanie 2"/>
    <w:basedOn w:val="Normalny"/>
    <w:qFormat/>
    <w:rsid w:val="00132328"/>
    <w:pPr>
      <w:spacing w:before="240" w:after="24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3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304"/>
  </w:style>
  <w:style w:type="paragraph" w:styleId="Stopka">
    <w:name w:val="footer"/>
    <w:basedOn w:val="Normalny"/>
    <w:link w:val="StopkaZnak"/>
    <w:uiPriority w:val="99"/>
    <w:unhideWhenUsed/>
    <w:rsid w:val="00BF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304"/>
  </w:style>
  <w:style w:type="paragraph" w:styleId="NormalnyWeb">
    <w:name w:val="Normal (Web)"/>
    <w:basedOn w:val="Normalny"/>
    <w:uiPriority w:val="99"/>
    <w:unhideWhenUsed/>
    <w:rsid w:val="00FE640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TBodyText">
    <w:name w:val="GT Body Text"/>
    <w:basedOn w:val="Normalny"/>
    <w:link w:val="GTBodyTextChar"/>
    <w:qFormat/>
    <w:rsid w:val="00D053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character" w:customStyle="1" w:styleId="GTBodyTextChar">
    <w:name w:val="GT Body Text Char"/>
    <w:basedOn w:val="Domylnaczcionkaakapitu"/>
    <w:link w:val="GTBodyText"/>
    <w:rsid w:val="00D05305"/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8D0"/>
    <w:pPr>
      <w:autoSpaceDE w:val="0"/>
      <w:autoSpaceDN w:val="0"/>
      <w:adjustRightInd w:val="0"/>
      <w:spacing w:after="0"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68D0"/>
    <w:rPr>
      <w:rFonts w:ascii="Arial" w:hAnsi="Arial" w:cs="Arial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24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treg.te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6DA6C3-9ABC-4BD1-8C45-940F3085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Wierzchowski | cc group</dc:creator>
  <cp:lastModifiedBy>Michał Wierzchowski | cc group</cp:lastModifiedBy>
  <cp:revision>3</cp:revision>
  <dcterms:created xsi:type="dcterms:W3CDTF">2022-02-04T08:55:00Z</dcterms:created>
  <dcterms:modified xsi:type="dcterms:W3CDTF">2022-02-04T09:01:00Z</dcterms:modified>
</cp:coreProperties>
</file>